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5D" w:rsidRPr="00A0465D" w:rsidRDefault="00A0465D" w:rsidP="00A0465D">
      <w:pPr>
        <w:jc w:val="center"/>
        <w:rPr>
          <w:rFonts w:cstheme="minorHAnsi"/>
          <w:b/>
        </w:rPr>
      </w:pPr>
      <w:r w:rsidRPr="00A0465D">
        <w:rPr>
          <w:rFonts w:cstheme="minorHAnsi"/>
          <w:noProof/>
          <w:lang w:val="en-GB" w:eastAsia="en-GB"/>
        </w:rPr>
        <w:drawing>
          <wp:inline distT="0" distB="0" distL="0" distR="0" wp14:anchorId="60554E97" wp14:editId="43B4E334">
            <wp:extent cx="3693226" cy="163038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4524" cy="164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65D" w:rsidRPr="00A0465D" w:rsidRDefault="00A0465D" w:rsidP="001C4A46">
      <w:pPr>
        <w:rPr>
          <w:rFonts w:cstheme="minorHAnsi"/>
          <w:b/>
          <w:sz w:val="32"/>
          <w:szCs w:val="32"/>
        </w:rPr>
      </w:pPr>
    </w:p>
    <w:p w:rsidR="00A0465D" w:rsidRDefault="00A0465D" w:rsidP="00A0465D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Summary</w:t>
      </w:r>
    </w:p>
    <w:p w:rsidR="001C4A46" w:rsidRPr="00A0465D" w:rsidRDefault="001C4A46" w:rsidP="00A0465D">
      <w:pPr>
        <w:jc w:val="center"/>
        <w:rPr>
          <w:rFonts w:cstheme="minorHAnsi"/>
          <w:b/>
          <w:sz w:val="32"/>
          <w:szCs w:val="32"/>
        </w:rPr>
      </w:pPr>
      <w:r w:rsidRPr="00A0465D">
        <w:rPr>
          <w:rFonts w:cstheme="minorHAnsi"/>
          <w:b/>
          <w:sz w:val="32"/>
          <w:szCs w:val="32"/>
        </w:rPr>
        <w:t xml:space="preserve">Chapter </w:t>
      </w:r>
      <w:r w:rsidR="00A0465D">
        <w:rPr>
          <w:rFonts w:cstheme="minorHAnsi"/>
          <w:b/>
          <w:sz w:val="32"/>
          <w:szCs w:val="32"/>
        </w:rPr>
        <w:t>8</w:t>
      </w:r>
      <w:r w:rsidRPr="00A0465D">
        <w:rPr>
          <w:rFonts w:cstheme="minorHAnsi"/>
          <w:b/>
          <w:sz w:val="32"/>
          <w:szCs w:val="32"/>
        </w:rPr>
        <w:t xml:space="preserve">: International </w:t>
      </w:r>
      <w:r w:rsidR="00B305DC">
        <w:rPr>
          <w:rFonts w:cstheme="minorHAnsi"/>
          <w:b/>
          <w:sz w:val="32"/>
          <w:szCs w:val="32"/>
        </w:rPr>
        <w:t>Economics: Basic Theory and Core Institutions</w:t>
      </w:r>
    </w:p>
    <w:p w:rsidR="00A0465D" w:rsidRDefault="00A0465D" w:rsidP="001C4A46">
      <w:pPr>
        <w:rPr>
          <w:rFonts w:cstheme="minorHAnsi"/>
          <w:i/>
          <w:sz w:val="32"/>
          <w:szCs w:val="32"/>
        </w:rPr>
      </w:pPr>
    </w:p>
    <w:p w:rsidR="001C4A46" w:rsidRPr="00A0465D" w:rsidRDefault="001C4A46" w:rsidP="001C4A46">
      <w:pPr>
        <w:rPr>
          <w:rFonts w:cstheme="minorHAnsi"/>
          <w:i/>
          <w:sz w:val="32"/>
          <w:szCs w:val="32"/>
        </w:rPr>
      </w:pPr>
      <w:r w:rsidRPr="00A0465D">
        <w:rPr>
          <w:rFonts w:cstheme="minorHAnsi"/>
          <w:i/>
          <w:sz w:val="32"/>
          <w:szCs w:val="32"/>
        </w:rPr>
        <w:t xml:space="preserve">EQ: How </w:t>
      </w:r>
      <w:r w:rsidR="00B305DC">
        <w:rPr>
          <w:rFonts w:cstheme="minorHAnsi"/>
          <w:i/>
          <w:sz w:val="32"/>
          <w:szCs w:val="32"/>
        </w:rPr>
        <w:t>do politics shape the global economy</w:t>
      </w:r>
      <w:r w:rsidRPr="00A0465D">
        <w:rPr>
          <w:rFonts w:cstheme="minorHAnsi"/>
          <w:i/>
          <w:sz w:val="32"/>
          <w:szCs w:val="32"/>
        </w:rPr>
        <w:t>?</w:t>
      </w:r>
    </w:p>
    <w:p w:rsidR="006874E2" w:rsidRPr="00A0465D" w:rsidRDefault="006874E2" w:rsidP="001C4A46">
      <w:pPr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The doctrine of comparative advantage has allowed countries to make considerable gains from trade, with both states benefiting from the exchange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pStyle w:val="ListParagraph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Nonetheless, many countries protect themselves from trade, in the hopes of developing domestic industry and becoming self-s</w:t>
      </w:r>
      <w:bookmarkStart w:id="0" w:name="_GoBack"/>
      <w:bookmarkEnd w:id="0"/>
      <w:r w:rsidRPr="00A0465D">
        <w:rPr>
          <w:rFonts w:cstheme="minorHAnsi"/>
        </w:rPr>
        <w:t>ufficient, using techniques like infant-industry protection, high tariffs, and non-tariff barriers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pStyle w:val="ListParagraph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Foreign direct investment, portfolio investments, and bank deposits and lending make up three basic elements of international money, allowing individuals and firms to invest abroad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ind w:left="360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Different countries opt to use either fixed or flexible exchange rate systems, depending on which they think will benefit their domestic economies more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pStyle w:val="ListParagraph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Multinational enterprises have a major impact on international political economy, both positive and negative</w:t>
      </w:r>
      <w:r w:rsidR="00A0465D">
        <w:rPr>
          <w:rFonts w:cstheme="minorHAnsi"/>
        </w:rPr>
        <w:t>.</w:t>
      </w:r>
    </w:p>
    <w:p w:rsidR="00D974FC" w:rsidRPr="00A0465D" w:rsidRDefault="00D974FC" w:rsidP="00D974FC">
      <w:pPr>
        <w:pStyle w:val="ListParagraph"/>
        <w:numPr>
          <w:ilvl w:val="1"/>
          <w:numId w:val="1"/>
        </w:numPr>
        <w:rPr>
          <w:rFonts w:cstheme="minorHAnsi"/>
        </w:rPr>
      </w:pPr>
      <w:r w:rsidRPr="00A0465D">
        <w:rPr>
          <w:rFonts w:cstheme="minorHAnsi"/>
        </w:rPr>
        <w:t>Intra-firm trade and other financial flows can bring money into developing countries</w:t>
      </w:r>
      <w:r w:rsidR="00A0465D">
        <w:rPr>
          <w:rFonts w:cstheme="minorHAnsi"/>
        </w:rPr>
        <w:t>.</w:t>
      </w:r>
    </w:p>
    <w:p w:rsidR="00D974FC" w:rsidRPr="00A0465D" w:rsidRDefault="00D974FC" w:rsidP="00D974FC">
      <w:pPr>
        <w:pStyle w:val="ListParagraph"/>
        <w:numPr>
          <w:ilvl w:val="1"/>
          <w:numId w:val="1"/>
        </w:numPr>
        <w:rPr>
          <w:rFonts w:cstheme="minorHAnsi"/>
        </w:rPr>
      </w:pPr>
      <w:r w:rsidRPr="00A0465D">
        <w:rPr>
          <w:rFonts w:cstheme="minorHAnsi"/>
        </w:rPr>
        <w:t>However, the drive to attract investment from MNEs can lead to a ‘race to the bottom’ and the creation of pollution havens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pStyle w:val="ListParagraph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A variety of international institutions have arisen to foster and regulate international trade, including the ITO, GATT, and WTO</w:t>
      </w:r>
      <w:r w:rsidR="00A0465D">
        <w:rPr>
          <w:rFonts w:cstheme="minorHAnsi"/>
        </w:rPr>
        <w:t>.</w:t>
      </w:r>
    </w:p>
    <w:p w:rsidR="006874E2" w:rsidRPr="00A0465D" w:rsidRDefault="006874E2" w:rsidP="006874E2">
      <w:pPr>
        <w:pStyle w:val="ListParagraph"/>
        <w:rPr>
          <w:rFonts w:cstheme="minorHAnsi"/>
        </w:rPr>
      </w:pP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lastRenderedPageBreak/>
        <w:t>Some of these institutions, such as the IMF and the World Bank, have s</w:t>
      </w:r>
      <w:r w:rsidR="006874E2" w:rsidRPr="00A0465D">
        <w:rPr>
          <w:rFonts w:cstheme="minorHAnsi"/>
        </w:rPr>
        <w:t>ought</w:t>
      </w:r>
      <w:r w:rsidR="00A0465D">
        <w:rPr>
          <w:rFonts w:cstheme="minorHAnsi"/>
        </w:rPr>
        <w:t xml:space="preserve"> to accelerate development, but these have created controversy.</w:t>
      </w:r>
    </w:p>
    <w:p w:rsidR="00D974FC" w:rsidRPr="00A0465D" w:rsidRDefault="00D974FC" w:rsidP="00D974FC">
      <w:pPr>
        <w:pStyle w:val="ListParagraph"/>
        <w:numPr>
          <w:ilvl w:val="0"/>
          <w:numId w:val="1"/>
        </w:numPr>
        <w:rPr>
          <w:rFonts w:cstheme="minorHAnsi"/>
        </w:rPr>
      </w:pPr>
      <w:r w:rsidRPr="00A0465D">
        <w:rPr>
          <w:rFonts w:cstheme="minorHAnsi"/>
        </w:rPr>
        <w:t>In addition, states have forms numerous regional economic blocs, often via free trade agreements</w:t>
      </w:r>
      <w:r w:rsidR="00A0465D">
        <w:rPr>
          <w:rFonts w:cstheme="minorHAnsi"/>
        </w:rPr>
        <w:t>.</w:t>
      </w:r>
    </w:p>
    <w:p w:rsidR="000A3EB8" w:rsidRPr="00A0465D" w:rsidRDefault="000A3EB8" w:rsidP="001C4A46">
      <w:pPr>
        <w:rPr>
          <w:rFonts w:cstheme="minorHAnsi"/>
        </w:rPr>
      </w:pPr>
    </w:p>
    <w:sectPr w:rsidR="000A3EB8" w:rsidRPr="00A0465D" w:rsidSect="00A0465D"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BC" w:rsidRDefault="00A849BC" w:rsidP="00A0465D">
      <w:r>
        <w:separator/>
      </w:r>
    </w:p>
  </w:endnote>
  <w:endnote w:type="continuationSeparator" w:id="0">
    <w:p w:rsidR="00A849BC" w:rsidRDefault="00A849BC" w:rsidP="00A0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65D" w:rsidRPr="00C3252F" w:rsidRDefault="00A0465D" w:rsidP="00A0465D">
    <w:pPr>
      <w:pStyle w:val="Header"/>
      <w:rPr>
        <w:rFonts w:cs="Arial"/>
        <w:i/>
        <w:sz w:val="18"/>
        <w:szCs w:val="18"/>
      </w:rPr>
    </w:pPr>
    <w:r w:rsidRPr="00C3252F">
      <w:rPr>
        <w:rFonts w:cs="Arial"/>
        <w:i/>
        <w:sz w:val="18"/>
        <w:szCs w:val="18"/>
      </w:rPr>
      <w:t xml:space="preserve">Introduction to International Relations: Enduring questions and contemporary perspectives </w:t>
    </w:r>
    <w:r w:rsidRPr="00C3252F">
      <w:rPr>
        <w:rFonts w:eastAsiaTheme="majorEastAsia" w:cs="Arial"/>
        <w:sz w:val="18"/>
        <w:szCs w:val="18"/>
      </w:rPr>
      <w:tab/>
    </w:r>
    <w:r w:rsidRPr="00C3252F">
      <w:rPr>
        <w:rFonts w:eastAsiaTheme="majorEastAsia" w:cs="Arial"/>
        <w:sz w:val="18"/>
        <w:szCs w:val="18"/>
      </w:rPr>
      <w:tab/>
    </w:r>
  </w:p>
  <w:p w:rsidR="00A0465D" w:rsidRDefault="00A0465D" w:rsidP="00A0465D">
    <w:pPr>
      <w:pStyle w:val="Footer"/>
      <w:rPr>
        <w:rFonts w:eastAsiaTheme="majorEastAsia" w:cs="Arial"/>
        <w:sz w:val="18"/>
        <w:szCs w:val="18"/>
      </w:rPr>
    </w:pPr>
    <w:r w:rsidRPr="00C3252F">
      <w:rPr>
        <w:rFonts w:eastAsiaTheme="majorEastAsia" w:cs="Arial"/>
        <w:sz w:val="18"/>
        <w:szCs w:val="18"/>
      </w:rPr>
      <w:t xml:space="preserve">© Joe </w:t>
    </w:r>
    <w:proofErr w:type="spellStart"/>
    <w:r w:rsidRPr="00C3252F">
      <w:rPr>
        <w:rFonts w:eastAsiaTheme="majorEastAsia" w:cs="Arial"/>
        <w:sz w:val="18"/>
        <w:szCs w:val="18"/>
      </w:rPr>
      <w:t>Grieco</w:t>
    </w:r>
    <w:proofErr w:type="spellEnd"/>
    <w:r w:rsidRPr="00C3252F">
      <w:rPr>
        <w:rFonts w:eastAsiaTheme="majorEastAsia" w:cs="Arial"/>
        <w:sz w:val="18"/>
        <w:szCs w:val="18"/>
      </w:rPr>
      <w:t xml:space="preserve">, G. John </w:t>
    </w:r>
    <w:proofErr w:type="spellStart"/>
    <w:r w:rsidRPr="00C3252F">
      <w:rPr>
        <w:rFonts w:eastAsiaTheme="majorEastAsia" w:cs="Arial"/>
        <w:sz w:val="18"/>
        <w:szCs w:val="18"/>
      </w:rPr>
      <w:t>Ikenberry</w:t>
    </w:r>
    <w:proofErr w:type="spellEnd"/>
    <w:r w:rsidRPr="00C3252F">
      <w:rPr>
        <w:rFonts w:eastAsiaTheme="majorEastAsia" w:cs="Arial"/>
        <w:sz w:val="18"/>
        <w:szCs w:val="18"/>
      </w:rPr>
      <w:t xml:space="preserve"> and Michael </w:t>
    </w:r>
    <w:proofErr w:type="spellStart"/>
    <w:r w:rsidRPr="00C3252F">
      <w:rPr>
        <w:rFonts w:eastAsiaTheme="majorEastAsia" w:cs="Arial"/>
        <w:sz w:val="18"/>
        <w:szCs w:val="18"/>
      </w:rPr>
      <w:t>Mastanduno</w:t>
    </w:r>
    <w:proofErr w:type="spellEnd"/>
    <w:r w:rsidRPr="00C3252F">
      <w:rPr>
        <w:rFonts w:eastAsiaTheme="majorEastAsia" w:cs="Arial"/>
        <w:sz w:val="18"/>
        <w:szCs w:val="18"/>
      </w:rPr>
      <w:t>, 2014</w:t>
    </w:r>
    <w:r>
      <w:rPr>
        <w:rFonts w:eastAsiaTheme="majorEastAsia" w:cs="Arial"/>
        <w:sz w:val="18"/>
        <w:szCs w:val="18"/>
      </w:rPr>
      <w:t xml:space="preserve">. </w:t>
    </w:r>
  </w:p>
  <w:p w:rsidR="00A0465D" w:rsidRPr="00C3252F" w:rsidRDefault="00A0465D" w:rsidP="00A0465D">
    <w:pPr>
      <w:pStyle w:val="Footer"/>
      <w:rPr>
        <w:rFonts w:cs="Arial"/>
        <w:sz w:val="18"/>
        <w:szCs w:val="18"/>
      </w:rPr>
    </w:pPr>
    <w:r w:rsidRPr="00C3252F">
      <w:rPr>
        <w:rFonts w:cs="Arial"/>
        <w:sz w:val="18"/>
        <w:szCs w:val="18"/>
      </w:rPr>
      <w:t xml:space="preserve">For more resources visit </w:t>
    </w:r>
    <w:hyperlink r:id="rId1" w:history="1">
      <w:r w:rsidRPr="00C3252F">
        <w:rPr>
          <w:rStyle w:val="Hyperlink"/>
          <w:sz w:val="18"/>
          <w:szCs w:val="18"/>
        </w:rPr>
        <w:t>www.palgrave.com/politics/Grieco</w:t>
      </w:r>
    </w:hyperlink>
    <w:r w:rsidRPr="00C3252F">
      <w:rPr>
        <w:sz w:val="18"/>
        <w:szCs w:val="18"/>
        <w:u w:val="single"/>
      </w:rPr>
      <w:t xml:space="preserve">. </w:t>
    </w:r>
  </w:p>
  <w:p w:rsidR="00A0465D" w:rsidRDefault="00A046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AB7A8F2D65F2414A935E25A2F8358221"/>
      </w:placeholder>
      <w:temporary/>
      <w:showingPlcHdr/>
    </w:sdtPr>
    <w:sdtEndPr/>
    <w:sdtContent>
      <w:p w:rsidR="00A0465D" w:rsidRDefault="00A0465D">
        <w:pPr>
          <w:pStyle w:val="Footer"/>
        </w:pPr>
        <w:r>
          <w:t>[Type text]</w:t>
        </w:r>
      </w:p>
    </w:sdtContent>
  </w:sdt>
  <w:p w:rsidR="00A0465D" w:rsidRDefault="00A04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BC" w:rsidRDefault="00A849BC" w:rsidP="00A0465D">
      <w:r>
        <w:separator/>
      </w:r>
    </w:p>
  </w:footnote>
  <w:footnote w:type="continuationSeparator" w:id="0">
    <w:p w:rsidR="00A849BC" w:rsidRDefault="00A849BC" w:rsidP="00A04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483"/>
    <w:multiLevelType w:val="hybridMultilevel"/>
    <w:tmpl w:val="F84C1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46"/>
    <w:rsid w:val="000A3EB8"/>
    <w:rsid w:val="001C4A46"/>
    <w:rsid w:val="00270249"/>
    <w:rsid w:val="00304CA2"/>
    <w:rsid w:val="00391695"/>
    <w:rsid w:val="00497B2F"/>
    <w:rsid w:val="006874E2"/>
    <w:rsid w:val="00697019"/>
    <w:rsid w:val="007D2E79"/>
    <w:rsid w:val="00802DDB"/>
    <w:rsid w:val="008874FA"/>
    <w:rsid w:val="008B18CF"/>
    <w:rsid w:val="00A0465D"/>
    <w:rsid w:val="00A849BC"/>
    <w:rsid w:val="00B305DC"/>
    <w:rsid w:val="00C81850"/>
    <w:rsid w:val="00D655EA"/>
    <w:rsid w:val="00D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A46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5D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46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65D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A046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65D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A04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A46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5D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46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65D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A046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65D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A04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lgrave.com/politics/Griec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B7A8F2D65F2414A935E25A2F8358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40C64-2691-4DFE-85CB-16D6D6236C3A}"/>
      </w:docPartPr>
      <w:docPartBody>
        <w:p w:rsidR="008A6E9C" w:rsidRDefault="00D21076" w:rsidP="00D21076">
          <w:pPr>
            <w:pStyle w:val="AB7A8F2D65F2414A935E25A2F835822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76"/>
    <w:rsid w:val="00642AE0"/>
    <w:rsid w:val="00826CCC"/>
    <w:rsid w:val="008A6E9C"/>
    <w:rsid w:val="00CA4CE3"/>
    <w:rsid w:val="00D2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7A8F2D65F2414A935E25A2F8358221">
    <w:name w:val="AB7A8F2D65F2414A935E25A2F8358221"/>
    <w:rsid w:val="00D210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7A8F2D65F2414A935E25A2F8358221">
    <w:name w:val="AB7A8F2D65F2414A935E25A2F8358221"/>
    <w:rsid w:val="00D210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Frost</dc:creator>
  <cp:lastModifiedBy>Lauren Zimmerman</cp:lastModifiedBy>
  <cp:revision>5</cp:revision>
  <dcterms:created xsi:type="dcterms:W3CDTF">2014-08-29T11:25:00Z</dcterms:created>
  <dcterms:modified xsi:type="dcterms:W3CDTF">2014-08-29T16:35:00Z</dcterms:modified>
</cp:coreProperties>
</file>